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ECD3F" w14:textId="69139817" w:rsidR="002A7D0D" w:rsidRPr="006E218B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>
        <w:rPr>
          <w:rFonts w:ascii="Trebuchet MS" w:hAnsi="Trebuchet MS"/>
          <w:b/>
          <w:bCs/>
          <w:noProof/>
          <w:color w:val="000000"/>
          <w:sz w:val="30"/>
          <w:szCs w:val="30"/>
          <w:bdr w:val="none" w:sz="0" w:space="0" w:color="auto" w:frame="1"/>
          <w:lang w:val="en-US" w:eastAsia="en-US"/>
        </w:rPr>
        <w:drawing>
          <wp:inline distT="0" distB="0" distL="0" distR="0" wp14:anchorId="6D8EA001" wp14:editId="7D8171B4">
            <wp:extent cx="1234440" cy="571500"/>
            <wp:effectExtent l="0" t="0" r="3810" b="0"/>
            <wp:docPr id="16047572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A501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TALLER DE ACTIVIDADES COMPLEMENTARIAS DE APOYO</w:t>
      </w:r>
    </w:p>
    <w:p w14:paraId="1BAAFD45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PROCESO NIVELATORIO</w:t>
      </w:r>
    </w:p>
    <w:p w14:paraId="09C2F4B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733EB1A" w14:textId="23546D43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Área: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Ética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       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</w:t>
      </w: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Grado: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4°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ab/>
        <w:t xml:space="preserve">                 </w:t>
      </w: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Año:</w:t>
      </w:r>
      <w:r w:rsidR="002B24D2"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202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>4</w:t>
      </w:r>
      <w:r w:rsidR="002B24D2"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– 202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>5</w:t>
      </w:r>
    </w:p>
    <w:p w14:paraId="3DCF0243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4996988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31678615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Nombre del estudiante: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  <w:u w:val="single"/>
        </w:rPr>
        <w:t>______________________________________________________________</w:t>
      </w:r>
    </w:p>
    <w:p w14:paraId="6B8FAF30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</w:p>
    <w:p w14:paraId="0240C34C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i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i/>
          <w:color w:val="000000"/>
          <w:sz w:val="24"/>
          <w:szCs w:val="24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</w:t>
      </w:r>
    </w:p>
    <w:p w14:paraId="0990DBA8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547737C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71261009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 Generales:</w:t>
      </w:r>
    </w:p>
    <w:p w14:paraId="5C421C78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Desarrolle el taller correspondiente al área en la cual presentó debilidades académicas, según lo muestra el informe final entregado al acudiente al final del año lectivo. </w:t>
      </w:r>
    </w:p>
    <w:p w14:paraId="6F4B1F1A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2FF51DC9" w14:textId="77777777" w:rsidR="002A7D0D" w:rsidRPr="006E218B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b/>
          <w:color w:val="000000"/>
          <w:sz w:val="24"/>
          <w:szCs w:val="24"/>
        </w:rPr>
        <w:t>Presentación:</w:t>
      </w:r>
    </w:p>
    <w:p w14:paraId="69846CE0" w14:textId="08ECAE8C" w:rsidR="002B24D2" w:rsidRPr="006E218B" w:rsidRDefault="002B24D2" w:rsidP="002B24D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El taller debe presentarse a mano completamente diligenciado con normas A.P.A y ser </w:t>
      </w:r>
      <w:r w:rsidRPr="001D2912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sustentado el </w:t>
      </w:r>
      <w:r w:rsidR="006D3198">
        <w:rPr>
          <w:rFonts w:ascii="Arial Narrow" w:eastAsia="Arial Narrow" w:hAnsi="Arial Narrow" w:cs="Arial Narrow"/>
          <w:color w:val="000000"/>
          <w:sz w:val="24"/>
          <w:szCs w:val="24"/>
        </w:rPr>
        <w:t>17</w:t>
      </w:r>
      <w:r w:rsidR="0003717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de enero de 2025</w:t>
      </w:r>
      <w:r w:rsidR="00C122E5">
        <w:rPr>
          <w:rFonts w:ascii="Arial Narrow" w:eastAsia="Arial Narrow" w:hAnsi="Arial Narrow" w:cs="Arial Narrow"/>
          <w:color w:val="000000"/>
          <w:sz w:val="24"/>
          <w:szCs w:val="24"/>
        </w:rPr>
        <w:t>,</w:t>
      </w:r>
      <w:r w:rsidR="006D3198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a las 7:00 </w:t>
      </w:r>
      <w:bookmarkStart w:id="0" w:name="_GoBack"/>
      <w:bookmarkEnd w:id="0"/>
      <w:r w:rsidR="00483ADF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am, </w:t>
      </w:r>
      <w:r w:rsidR="00483ADF" w:rsidRPr="001D2912">
        <w:rPr>
          <w:rFonts w:ascii="Arial Narrow" w:eastAsia="Arial Narrow" w:hAnsi="Arial Narrow" w:cs="Arial Narrow"/>
          <w:color w:val="000000"/>
          <w:sz w:val="24"/>
          <w:szCs w:val="24"/>
        </w:rPr>
        <w:t>donde</w:t>
      </w:r>
      <w:r w:rsidRPr="006E218B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 el estudiante dará cuenta de sus conocimientos y competencias.</w:t>
      </w:r>
    </w:p>
    <w:p w14:paraId="1851CACF" w14:textId="77777777" w:rsidR="002A7D0D" w:rsidRPr="006E218B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4DE1D3A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PREGUNTAS PROBLEMATIZADORAS (De todos los periodos)</w:t>
      </w:r>
    </w:p>
    <w:p w14:paraId="2813EC20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 PERIODO:</w:t>
      </w:r>
    </w:p>
    <w:p w14:paraId="1F5647FE" w14:textId="4C9B9279" w:rsidR="002A7D0D" w:rsidRP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037177">
        <w:rPr>
          <w:rFonts w:ascii="Arial Narrow" w:hAnsi="Arial Narrow"/>
          <w:color w:val="000000"/>
          <w:sz w:val="24"/>
          <w:szCs w:val="24"/>
          <w:shd w:val="clear" w:color="auto" w:fill="FFFFFF"/>
        </w:rPr>
        <w:t>¿Cuáles son los componentes necesarios para la construcción de un espacio de aprendizaje en el que se promueva la diversidad, convivencia, sentido crítico y autoconciencia?</w:t>
      </w:r>
    </w:p>
    <w:p w14:paraId="4C148FDF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II PERIODO:</w:t>
      </w:r>
    </w:p>
    <w:p w14:paraId="683FB8F4" w14:textId="77777777" w:rsidR="00037177" w:rsidRP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037177">
        <w:rPr>
          <w:rFonts w:ascii="Arial Narrow" w:eastAsia="Arial Narrow" w:hAnsi="Arial Narrow" w:cs="Arial Narrow"/>
          <w:color w:val="000000"/>
          <w:sz w:val="24"/>
          <w:szCs w:val="24"/>
        </w:rPr>
        <w:t xml:space="preserve">¿Cómo influye la toma de decisiones y adopción de elementos significativos de mi entorno en mi formación como persona y estudiante? </w:t>
      </w:r>
    </w:p>
    <w:p w14:paraId="76BC95FB" w14:textId="79F933A8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 xml:space="preserve">III </w:t>
      </w:r>
      <w:r w:rsidRPr="00DD21FC">
        <w:rPr>
          <w:rFonts w:ascii="Arial Narrow" w:eastAsia="Arial Narrow" w:hAnsi="Arial Narrow" w:cs="Arial Narrow"/>
          <w:b/>
          <w:sz w:val="24"/>
          <w:szCs w:val="24"/>
        </w:rPr>
        <w:t>PERIODO</w:t>
      </w: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3BD2B864" w14:textId="3F346A02" w:rsidR="002A7D0D" w:rsidRP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037177">
        <w:rPr>
          <w:rFonts w:ascii="Arial Narrow" w:eastAsia="Arial Narrow" w:hAnsi="Arial Narrow" w:cs="Arial Narrow"/>
          <w:color w:val="000000"/>
          <w:sz w:val="24"/>
          <w:szCs w:val="24"/>
        </w:rPr>
        <w:t>¿Cómo podemos hacer consciencia de nuestro cuerpo y las diferencias con el otro de manera respetuosa e inclusiva?</w:t>
      </w:r>
    </w:p>
    <w:p w14:paraId="1DF8B80F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IV PERIODO:</w:t>
      </w:r>
    </w:p>
    <w:p w14:paraId="69B9E838" w14:textId="6A05382B" w:rsidR="002A7D0D" w:rsidRP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426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037177">
        <w:rPr>
          <w:rFonts w:ascii="Arial Narrow" w:eastAsia="Arial Narrow" w:hAnsi="Arial Narrow" w:cs="Arial Narrow"/>
          <w:color w:val="000000"/>
          <w:sz w:val="24"/>
          <w:szCs w:val="24"/>
        </w:rPr>
        <w:t>¿De qué manera establezco relaciones o vínculos interculturales con individuos, tradiciones, creencias y demás elementos que interactúan dentro de un contexto diverso?</w:t>
      </w:r>
    </w:p>
    <w:p w14:paraId="1C0EA535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lastRenderedPageBreak/>
        <w:t>V PERIODO:</w:t>
      </w:r>
    </w:p>
    <w:p w14:paraId="743CD982" w14:textId="14925CEB" w:rsidR="002A7D0D" w:rsidRP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  <w:r w:rsidRPr="00037177">
        <w:rPr>
          <w:rFonts w:ascii="Arial Narrow" w:eastAsia="Arial Narrow" w:hAnsi="Arial Narrow" w:cs="Arial Narrow"/>
          <w:color w:val="000000"/>
          <w:sz w:val="24"/>
          <w:szCs w:val="24"/>
        </w:rPr>
        <w:t>¿De qué manera se ven afectados el desarrollo personal y social por el ciclo de la vida, desde el nacimiento hasta la vejez?</w:t>
      </w:r>
    </w:p>
    <w:p w14:paraId="5D714689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5DABEEC7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27F42F8C" w14:textId="77777777" w:rsidR="002A7D0D" w:rsidRPr="00DD21FC" w:rsidRDefault="002A7D0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1D786330" w14:textId="77777777" w:rsidR="00037177" w:rsidRDefault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/>
          <w:color w:val="000000"/>
          <w:sz w:val="24"/>
          <w:szCs w:val="24"/>
        </w:rPr>
        <w:t>PREGUNTAS PARA RESOLVER</w:t>
      </w:r>
      <w:r w:rsidR="009363C0"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:</w:t>
      </w:r>
    </w:p>
    <w:p w14:paraId="2E507E00" w14:textId="38131F69" w:rsidR="002A7D0D" w:rsidRPr="006725F0" w:rsidRDefault="00037177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</w:rPr>
      </w:pPr>
      <w:r w:rsidRPr="006725F0">
        <w:rPr>
          <w:rFonts w:ascii="Arial Narrow" w:hAnsi="Arial Narrow" w:cs="Arial"/>
          <w:sz w:val="24"/>
          <w:szCs w:val="24"/>
        </w:rPr>
        <w:t>¿Cómo puedo fomentar el respeto por la diversidad cultural para fortalecer el aprendizaje colaborativo y el reconocimiento del otro?</w:t>
      </w:r>
    </w:p>
    <w:p w14:paraId="0A51C1B8" w14:textId="790332C5" w:rsidR="00037177" w:rsidRPr="006725F0" w:rsidRDefault="00174E46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</w:rPr>
      </w:pPr>
      <w:r w:rsidRPr="006725F0">
        <w:rPr>
          <w:rFonts w:ascii="Arial Narrow" w:hAnsi="Arial Narrow" w:cs="Arial"/>
          <w:sz w:val="24"/>
          <w:szCs w:val="24"/>
        </w:rPr>
        <w:t xml:space="preserve">¿Cómo puedo emplear o ejercer el concepto de democracia dentro de la toma de decisiones? </w:t>
      </w:r>
    </w:p>
    <w:p w14:paraId="6091D3C0" w14:textId="75DC2CBE" w:rsidR="00174E46" w:rsidRPr="006725F0" w:rsidRDefault="00174E46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  <w:lang w:val="es-419" w:eastAsia="es-419"/>
        </w:rPr>
      </w:pPr>
      <w:r w:rsidRPr="006725F0">
        <w:rPr>
          <w:rFonts w:ascii="Arial Narrow" w:hAnsi="Arial Narrow" w:cs="Arial"/>
          <w:sz w:val="24"/>
          <w:szCs w:val="24"/>
        </w:rPr>
        <w:t>¿</w:t>
      </w:r>
      <w:r w:rsidRPr="006725F0">
        <w:rPr>
          <w:rFonts w:ascii="Arial Narrow" w:hAnsi="Arial Narrow" w:cs="Arial"/>
          <w:sz w:val="24"/>
          <w:szCs w:val="24"/>
          <w:lang w:val="es-419" w:eastAsia="es-419"/>
        </w:rPr>
        <w:t>Cómo podemos usar los valores éticos para resolver conflictos y mejorar la convivencia?</w:t>
      </w:r>
    </w:p>
    <w:p w14:paraId="557557D2" w14:textId="76C33F67" w:rsidR="00174E46" w:rsidRPr="006725F0" w:rsidRDefault="00B65A02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  <w:lang w:val="es-419"/>
        </w:rPr>
      </w:pPr>
      <w:r w:rsidRPr="006725F0">
        <w:rPr>
          <w:rFonts w:ascii="Arial Narrow" w:hAnsi="Arial Narrow" w:cs="Arial"/>
          <w:sz w:val="24"/>
          <w:szCs w:val="24"/>
          <w:lang w:eastAsia="es-419"/>
        </w:rPr>
        <w:t xml:space="preserve">¿Cómo puedes identificar que estás madurando y qué </w:t>
      </w:r>
      <w:r w:rsidRPr="006725F0">
        <w:rPr>
          <w:rFonts w:ascii="Arial Narrow" w:hAnsi="Arial Narrow" w:cs="Arial"/>
          <w:sz w:val="24"/>
          <w:szCs w:val="24"/>
        </w:rPr>
        <w:t>comportamientos</w:t>
      </w:r>
      <w:r w:rsidRPr="006725F0">
        <w:rPr>
          <w:rFonts w:ascii="Arial Narrow" w:hAnsi="Arial Narrow" w:cs="Arial"/>
          <w:sz w:val="24"/>
          <w:szCs w:val="24"/>
          <w:lang w:eastAsia="es-419"/>
        </w:rPr>
        <w:t xml:space="preserve"> reflejan que estás en esta etapa de tu vida?</w:t>
      </w:r>
    </w:p>
    <w:p w14:paraId="460E699C" w14:textId="08EFBA7B" w:rsidR="00B65A02" w:rsidRPr="006725F0" w:rsidRDefault="00B65A02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  <w:lang w:val="es-419"/>
        </w:rPr>
      </w:pPr>
      <w:r w:rsidRPr="006725F0">
        <w:rPr>
          <w:rFonts w:ascii="Arial Narrow" w:hAnsi="Arial Narrow" w:cs="Arial"/>
          <w:sz w:val="24"/>
          <w:szCs w:val="24"/>
          <w:lang w:eastAsia="es-419"/>
        </w:rPr>
        <w:t>¿Qué acciones puedes tomar para enfrentar de manera saludable los cambios que tu cuerpo experimenta?</w:t>
      </w:r>
    </w:p>
    <w:p w14:paraId="7346AEAD" w14:textId="6F4D95F9" w:rsidR="00B65A02" w:rsidRPr="006725F0" w:rsidRDefault="00B65A02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  <w:lang w:val="es-419"/>
        </w:rPr>
      </w:pPr>
      <w:r w:rsidRPr="006725F0">
        <w:rPr>
          <w:rFonts w:ascii="Arial Narrow" w:hAnsi="Arial Narrow" w:cs="Arial"/>
          <w:sz w:val="24"/>
          <w:szCs w:val="24"/>
          <w:lang w:eastAsia="es-419"/>
        </w:rPr>
        <w:t>¿Cómo crees que los roles de género afectan las cosas que podemos hacer o no hacer?</w:t>
      </w:r>
    </w:p>
    <w:p w14:paraId="0D427949" w14:textId="26DFD6C8" w:rsidR="00E66BD7" w:rsidRPr="006725F0" w:rsidRDefault="00E66BD7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  <w:lang w:val="es-419"/>
        </w:rPr>
      </w:pPr>
      <w:r w:rsidRPr="006725F0">
        <w:rPr>
          <w:rFonts w:ascii="Arial Narrow" w:hAnsi="Arial Narrow" w:cs="Arial"/>
          <w:sz w:val="24"/>
          <w:szCs w:val="24"/>
        </w:rPr>
        <w:t>¿A través de cuáles opciones podemos llegar a</w:t>
      </w:r>
      <w:r w:rsidRPr="006725F0">
        <w:rPr>
          <w:rFonts w:ascii="Arial Narrow" w:hAnsi="Arial Narrow" w:cs="Arial"/>
          <w:sz w:val="24"/>
          <w:szCs w:val="24"/>
          <w:lang w:eastAsia="es-419"/>
        </w:rPr>
        <w:t xml:space="preserve"> respetar y entender otras culturas sin juzgarlas desde la nuestra?</w:t>
      </w:r>
    </w:p>
    <w:p w14:paraId="603146B0" w14:textId="3635F01A" w:rsidR="00E66BD7" w:rsidRPr="006725F0" w:rsidRDefault="00E66BD7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</w:rPr>
      </w:pPr>
      <w:r w:rsidRPr="006725F0">
        <w:rPr>
          <w:rFonts w:ascii="Arial Narrow" w:hAnsi="Arial Narrow" w:cs="Arial"/>
          <w:sz w:val="24"/>
          <w:szCs w:val="24"/>
        </w:rPr>
        <w:t>Nombra las 3 diferencias que identifiques entre los conceptos de interculturalidad y multiculturalidad</w:t>
      </w:r>
    </w:p>
    <w:p w14:paraId="5B8CDDAB" w14:textId="7302FFBD" w:rsidR="00E66BD7" w:rsidRPr="006725F0" w:rsidRDefault="00E66BD7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</w:rPr>
      </w:pPr>
      <w:r w:rsidRPr="006725F0">
        <w:rPr>
          <w:rFonts w:ascii="Arial Narrow" w:hAnsi="Arial Narrow" w:cs="Arial"/>
          <w:sz w:val="24"/>
          <w:szCs w:val="24"/>
        </w:rPr>
        <w:t>¿En qué se parecen y en qué se diferencian los ciclos de vida de los animales y los seres humanos?</w:t>
      </w:r>
    </w:p>
    <w:p w14:paraId="22397344" w14:textId="495FF592" w:rsidR="00E66BD7" w:rsidRPr="006725F0" w:rsidRDefault="006725F0" w:rsidP="006725F0">
      <w:pPr>
        <w:pStyle w:val="Prrafodelista"/>
        <w:numPr>
          <w:ilvl w:val="0"/>
          <w:numId w:val="17"/>
        </w:numPr>
        <w:spacing w:line="360" w:lineRule="auto"/>
        <w:rPr>
          <w:rFonts w:ascii="Arial Narrow" w:hAnsi="Arial Narrow" w:cs="Arial"/>
          <w:sz w:val="24"/>
          <w:szCs w:val="24"/>
        </w:rPr>
      </w:pPr>
      <w:r w:rsidRPr="006725F0">
        <w:rPr>
          <w:rFonts w:ascii="Arial Narrow" w:hAnsi="Arial Narrow" w:cs="Arial"/>
          <w:sz w:val="24"/>
          <w:szCs w:val="24"/>
        </w:rPr>
        <w:t>¿Cuáles son las etapas más importantes en el ciclo de la vida en el hombre?</w:t>
      </w:r>
    </w:p>
    <w:p w14:paraId="61F36C0B" w14:textId="77777777" w:rsidR="00174E46" w:rsidRPr="00037177" w:rsidRDefault="00174E46" w:rsidP="00174E46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3023F411" w14:textId="77777777" w:rsidR="00DD21FC" w:rsidRPr="00DD21FC" w:rsidRDefault="00DD21FC" w:rsidP="00037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</w:rPr>
      </w:pPr>
    </w:p>
    <w:p w14:paraId="46EB2C06" w14:textId="77777777" w:rsidR="002A7D0D" w:rsidRPr="00DD21FC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OBSERVACIONES:</w:t>
      </w:r>
    </w:p>
    <w:p w14:paraId="4704C3D0" w14:textId="77777777" w:rsidR="002A7D0D" w:rsidRDefault="00936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DD21FC">
        <w:rPr>
          <w:rFonts w:ascii="Arial Narrow" w:eastAsia="Arial Narrow" w:hAnsi="Arial Narrow" w:cs="Arial Narrow"/>
          <w:b/>
          <w:color w:val="000000"/>
          <w:sz w:val="24"/>
          <w:szCs w:val="24"/>
        </w:rPr>
        <w:t>Links de apoyo:</w:t>
      </w:r>
    </w:p>
    <w:p w14:paraId="778D4150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177D2801" w14:textId="325FFF64" w:rsidR="00174E46" w:rsidRPr="00174E46" w:rsidRDefault="00174E46" w:rsidP="00174E46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/>
          <w:color w:val="000000"/>
          <w:sz w:val="24"/>
          <w:szCs w:val="24"/>
        </w:rPr>
        <w:t>Democracia escolar:</w:t>
      </w:r>
    </w:p>
    <w:p w14:paraId="37747D90" w14:textId="77777777" w:rsidR="00174E46" w:rsidRP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>Alvarado, M. (2022). 10 ejemplos de democracia en la escuela para poner en práctica en Educación Primaria.</w:t>
      </w:r>
    </w:p>
    <w:p w14:paraId="0B01D6EE" w14:textId="2427822A" w:rsidR="00174E46" w:rsidRP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Recuperado de </w:t>
      </w:r>
      <w:hyperlink r:id="rId9" w:history="1">
        <w:r w:rsidRPr="005E39CA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https://www.lucaedu.com/10-ejemplos-de-democracia-en-la-escuela/</w:t>
        </w:r>
      </w:hyperlink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609F253A" w14:textId="77777777" w:rsidR="00174E46" w:rsidRP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4C2E3097" w14:textId="56B4B00B" w:rsid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>Osorio, K. (2016). DEMOCRACIA ESCOLAR. Recuperado de</w:t>
      </w:r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  <w:hyperlink r:id="rId10" w:history="1">
        <w:r w:rsidRPr="005E39CA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https://kellyosorionoveno4.wordpress.com/2016/03/16/democracia-escolar/</w:t>
        </w:r>
      </w:hyperlink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247FA2E7" w14:textId="77777777" w:rsid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6EA4687B" w14:textId="11CC4F27" w:rsidR="00174E46" w:rsidRPr="00174E46" w:rsidRDefault="00174E46" w:rsidP="00174E46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/>
          <w:color w:val="000000"/>
          <w:sz w:val="24"/>
          <w:szCs w:val="24"/>
        </w:rPr>
        <w:lastRenderedPageBreak/>
        <w:t>Interculturalidad:</w:t>
      </w:r>
    </w:p>
    <w:p w14:paraId="14563C7A" w14:textId="77777777" w:rsid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Equipo editorial, </w:t>
      </w:r>
      <w:proofErr w:type="spellStart"/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>Etecé</w:t>
      </w:r>
      <w:proofErr w:type="spellEnd"/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. (2021). Interculturalidad. Recuperado de </w:t>
      </w:r>
      <w:hyperlink r:id="rId11" w:history="1">
        <w:r w:rsidRPr="005E39CA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https://concepto.de/interculturalidad/</w:t>
        </w:r>
      </w:hyperlink>
    </w:p>
    <w:p w14:paraId="3449285A" w14:textId="72391E8F" w:rsidR="00174E46" w:rsidRP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759DCD4C" w14:textId="77777777" w:rsidR="00174E46" w:rsidRPr="00174E46" w:rsidRDefault="00174E46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proofErr w:type="spellStart"/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>fflaonline</w:t>
      </w:r>
      <w:proofErr w:type="spellEnd"/>
      <w:r w:rsidRP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>. (2018/10/12). ¿Qué es la interculturalidad? [Archivo de video]. Recuperado de:</w:t>
      </w:r>
    </w:p>
    <w:p w14:paraId="475B373A" w14:textId="521A08B4" w:rsidR="00174E46" w:rsidRDefault="004D5183" w:rsidP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2" w:history="1">
        <w:r w:rsidR="00174E46" w:rsidRPr="005E39CA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https://www.youtube.com/watch?v=qdXk6HK8Tvo</w:t>
        </w:r>
      </w:hyperlink>
      <w:r w:rsidR="00174E46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02F7F759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06F59174" w14:textId="77777777" w:rsidR="00B65A02" w:rsidRPr="00B65A02" w:rsidRDefault="00B65A02" w:rsidP="00B65A02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/>
          <w:color w:val="000000"/>
          <w:sz w:val="24"/>
          <w:szCs w:val="24"/>
        </w:rPr>
        <w:t>Introducción a la madurez:</w:t>
      </w:r>
    </w:p>
    <w:p w14:paraId="15D9D593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>Arroyo, A. (2023). El proceso de cambio personal. Recuperado de</w:t>
      </w:r>
    </w:p>
    <w:p w14:paraId="60E33859" w14:textId="6AE4BB4B" w:rsidR="00B65A02" w:rsidRPr="00B65A02" w:rsidRDefault="004D5183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3" w:history="1">
        <w:r w:rsidR="00B65A02"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https://es.slideshare.net/AmarilysArroyo2/el-proceso-de-cambio-personal</w:t>
        </w:r>
      </w:hyperlink>
      <w:r w:rsidR="00B65A02"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07F5A745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761EBBFC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>Carreón, M. (2022/03/08). Etapas del Desarrollo Humano [Archivo de video]. Recuperado de</w:t>
      </w:r>
    </w:p>
    <w:p w14:paraId="011CBE34" w14:textId="29A2375E" w:rsidR="00174E46" w:rsidRPr="00B65A02" w:rsidRDefault="004D5183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4" w:history="1">
        <w:r w:rsidR="00B65A02"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https://www.youtube.com/watch?v=hTDU5QvWBsg</w:t>
        </w:r>
      </w:hyperlink>
      <w:r w:rsidR="00B65A02"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5673D7AF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6F45626C" w14:textId="6A5223A5" w:rsidR="00B65A02" w:rsidRPr="00B65A02" w:rsidRDefault="00B65A02" w:rsidP="00B65A02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/>
          <w:color w:val="000000"/>
          <w:sz w:val="24"/>
          <w:szCs w:val="24"/>
        </w:rPr>
        <w:t>Ética y valores:</w:t>
      </w:r>
    </w:p>
    <w:p w14:paraId="53DDAD90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proofErr w:type="spellStart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>Lifeder</w:t>
      </w:r>
      <w:proofErr w:type="spellEnd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Educación. (2020/03/04). ¿Qué son los valores éticos? (con ejemplos) [Archivo de video].</w:t>
      </w:r>
    </w:p>
    <w:p w14:paraId="7A584F8A" w14:textId="048075AA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Recuperado de </w:t>
      </w:r>
      <w:hyperlink r:id="rId15" w:history="1">
        <w:r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https://www.youtube.com/watch?v=PXpYs-RDfQg</w:t>
        </w:r>
      </w:hyperlink>
    </w:p>
    <w:p w14:paraId="5B46FED5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28F0665B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Fundación </w:t>
      </w:r>
      <w:proofErr w:type="spellStart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>Wiese</w:t>
      </w:r>
      <w:proofErr w:type="spellEnd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>. (2021). Forjando 10 valores ciudadanos que deben conocer los niños. Recuperado de</w:t>
      </w:r>
    </w:p>
    <w:p w14:paraId="23F11939" w14:textId="4E238BF0" w:rsidR="00B65A02" w:rsidRDefault="004D5183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hyperlink r:id="rId16" w:history="1">
        <w:r w:rsidR="00B65A02"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</w:rPr>
          <w:t>https://www.fundacionwiese.org/blog/es/valores-ciudadanos-que-deben-conocer-los-ninos/</w:t>
        </w:r>
      </w:hyperlink>
      <w:r w:rsidR="00B65A02" w:rsidRPr="00B65A02">
        <w:rPr>
          <w:rFonts w:ascii="Arial Narrow" w:eastAsia="Arial Narrow" w:hAnsi="Arial Narrow" w:cs="Arial Narrow"/>
          <w:bCs/>
          <w:color w:val="000000"/>
          <w:sz w:val="24"/>
          <w:szCs w:val="24"/>
        </w:rPr>
        <w:t xml:space="preserve"> </w:t>
      </w:r>
    </w:p>
    <w:p w14:paraId="2BA67065" w14:textId="77777777" w:rsid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</w:p>
    <w:p w14:paraId="1E0ABE9B" w14:textId="77777777" w:rsidR="00B65A02" w:rsidRPr="00B65A02" w:rsidRDefault="00B65A02" w:rsidP="00B65A0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B65A02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Educación sexual: Reconocimiento de tu cuerpo: </w:t>
      </w:r>
    </w:p>
    <w:p w14:paraId="1D3F01E0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Fundación PAS Oficial. (2016/07/11). Conociendo mi cuerpo - Fundación </w:t>
      </w:r>
      <w:proofErr w:type="gramStart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PAS  [</w:t>
      </w:r>
      <w:proofErr w:type="gramEnd"/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Archivo de video]. Recuperado de </w:t>
      </w:r>
      <w:hyperlink r:id="rId17" w:history="1">
        <w:r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https://www.youtube.com/watch?v=_LFHbBnfEg4</w:t>
        </w:r>
      </w:hyperlink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433B7120" w14:textId="15379F62" w:rsid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br/>
        <w:t xml:space="preserve">Fundación PAS Oficial. (2016/12/14). Por qué es importante la Educación Sexual - Fundación PAS [Archivo de video]. Recuperado de </w:t>
      </w:r>
      <w:hyperlink r:id="rId18" w:history="1">
        <w:r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https://www.youtube.com/watch?v=Ax6cUivY0Vw</w:t>
        </w:r>
      </w:hyperlink>
    </w:p>
    <w:p w14:paraId="41A706E8" w14:textId="4E4D4C0E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7FF8E07C" w14:textId="56AB711E" w:rsidR="00B65A02" w:rsidRPr="00B65A02" w:rsidRDefault="00B65A02" w:rsidP="00B65A0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B65A02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El género como construcción social:  </w:t>
      </w:r>
    </w:p>
    <w:p w14:paraId="09C8E332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Arellano, J &amp; Ojeada, A. (2019/05/09). ¿Qué son los roles de género? [Archivo de video]. Recuperado de </w:t>
      </w:r>
      <w:hyperlink r:id="rId19" w:history="1">
        <w:r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https://www.youtube.com/watch?v=0d4y8pfSNiA</w:t>
        </w:r>
      </w:hyperlink>
    </w:p>
    <w:p w14:paraId="7AC0A93C" w14:textId="77777777" w:rsidR="00B65A02" w:rsidRP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074EA73A" w14:textId="4C296C37" w:rsidR="00B65A02" w:rsidRDefault="00B65A02" w:rsidP="00B65A0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B65A02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AMAZE LAC. (2021/03/11). Roles de Género y Estereotipos (Colombia) ¿Qué son y cuál es el mío? [Archivo de video]. Recuperado de </w:t>
      </w:r>
      <w:hyperlink r:id="rId20" w:history="1">
        <w:r w:rsidRPr="00B65A02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https://www.youtube.com/watch?v=-yVpXajMDYw</w:t>
        </w:r>
      </w:hyperlink>
    </w:p>
    <w:p w14:paraId="6F0D3F53" w14:textId="77777777" w:rsidR="00E66BD7" w:rsidRPr="00E66BD7" w:rsidRDefault="00E66BD7" w:rsidP="00E66BD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 w:rsidRPr="00E66BD7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lastRenderedPageBreak/>
        <w:t xml:space="preserve">El etnocentrismo y el </w:t>
      </w:r>
      <w:proofErr w:type="spellStart"/>
      <w:r w:rsidRPr="00E66BD7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etnorelativismo</w:t>
      </w:r>
      <w:proofErr w:type="spellEnd"/>
      <w:r w:rsidRPr="00E66BD7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 </w:t>
      </w:r>
    </w:p>
    <w:p w14:paraId="6A433E86" w14:textId="77777777" w:rsidR="00E66BD7" w:rsidRPr="00E66BD7" w:rsidRDefault="00E66BD7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Depende del contexto. (2022/01/16). Mi cultura es superior... ¿qué es el etnocentrismo? [Archivo de video]. Recuperado de </w:t>
      </w:r>
      <w:hyperlink r:id="rId21" w:history="1">
        <w:r w:rsidRPr="00E66BD7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https://www.youtube.com/watch?v=WLEKHwlrm50</w:t>
        </w:r>
      </w:hyperlink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6D4F62AD" w14:textId="30C27FC2" w:rsidR="00E66BD7" w:rsidRDefault="00E66BD7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</w:rPr>
      </w:pPr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br/>
      </w:r>
      <w:proofErr w:type="spellStart"/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Bluecinante</w:t>
      </w:r>
      <w:proofErr w:type="spellEnd"/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. (2021/03/01). ¿Qué es el RELATIVISMO CULTURAL o ETNORELATIVISMO? [Archivo de video]. Recuperado de </w:t>
      </w:r>
      <w:hyperlink r:id="rId22" w:history="1">
        <w:r w:rsidRPr="00E66BD7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https://www.youtube.com/watch?v=mCKKnbJUlPs</w:t>
        </w:r>
      </w:hyperlink>
    </w:p>
    <w:p w14:paraId="488166FD" w14:textId="47AC8B40" w:rsidR="00E66BD7" w:rsidRPr="00E66BD7" w:rsidRDefault="00E66BD7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734037A4" w14:textId="77777777" w:rsidR="006725F0" w:rsidRPr="006725F0" w:rsidRDefault="00E66BD7" w:rsidP="006837D5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E66BD7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La interculturalidad y multiculturalidad</w:t>
      </w:r>
      <w:r w:rsidR="006725F0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>:</w:t>
      </w:r>
    </w:p>
    <w:p w14:paraId="156804F1" w14:textId="3C8FC9DF" w:rsidR="00E66BD7" w:rsidRPr="00E66BD7" w:rsidRDefault="00E66BD7" w:rsidP="006725F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CIIFEN. (2023/01/13). Video Educativo/Informativo sobre "Interculturalidad". [Archivo de video]. Recuperado de </w:t>
      </w:r>
      <w:hyperlink r:id="rId23" w:history="1">
        <w:r w:rsidRPr="00E66BD7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https://www.youtube.com/watch?v=VuZs6JkLKDM</w:t>
        </w:r>
      </w:hyperlink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5292550F" w14:textId="77777777" w:rsidR="00E66BD7" w:rsidRPr="00E66BD7" w:rsidRDefault="00E66BD7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52D6138A" w14:textId="77777777" w:rsidR="00E66BD7" w:rsidRDefault="00E66BD7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Ciudadanía. (2020/12/21). LA MULTICULTURALIDAD Y SUS PRINCIPIOS. [Archivo de video]. Recuperado de </w:t>
      </w:r>
      <w:hyperlink r:id="rId24" w:history="1">
        <w:r w:rsidRPr="00E66BD7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https://www.youtube.com/watch?v=FHMr7bK4NKc&amp;t=22s</w:t>
        </w:r>
      </w:hyperlink>
      <w:r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 </w:t>
      </w:r>
    </w:p>
    <w:p w14:paraId="26F06431" w14:textId="77777777" w:rsidR="006725F0" w:rsidRDefault="006725F0" w:rsidP="00E66BD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</w:p>
    <w:p w14:paraId="15BBDFA3" w14:textId="7A33CC3E" w:rsidR="006725F0" w:rsidRPr="006725F0" w:rsidRDefault="006725F0" w:rsidP="006725F0">
      <w:pPr>
        <w:pStyle w:val="Prrafodelista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</w:pPr>
      <w:r w:rsidRPr="006725F0">
        <w:rPr>
          <w:rFonts w:ascii="Arial Narrow" w:eastAsia="Arial Narrow" w:hAnsi="Arial Narrow" w:cs="Arial Narrow"/>
          <w:b/>
          <w:color w:val="000000"/>
          <w:sz w:val="24"/>
          <w:szCs w:val="24"/>
          <w:lang w:val="es-419"/>
        </w:rPr>
        <w:t>El ciclo de la vida:</w:t>
      </w:r>
    </w:p>
    <w:p w14:paraId="48CDC532" w14:textId="3CDA99D3" w:rsidR="006725F0" w:rsidRDefault="00E66BD7" w:rsidP="006725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</w:pPr>
      <w:r w:rsidRPr="006725F0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CNTV Infantil. (2016/</w:t>
      </w:r>
      <w:r w:rsidR="006725F0" w:rsidRPr="006725F0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02/22). El ciclo de la vida | Camaleón. </w:t>
      </w:r>
      <w:r w:rsidR="006725F0"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[Archivo de video]. Recuperado de</w:t>
      </w:r>
      <w:r w:rsidR="006725F0" w:rsidRPr="006725F0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  <w:hyperlink r:id="rId25" w:history="1">
        <w:r w:rsidR="006725F0" w:rsidRPr="006725F0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https://www.youtube.com/watch?v=lMF5_FL0b6Q</w:t>
        </w:r>
      </w:hyperlink>
      <w:r w:rsidR="006725F0" w:rsidRPr="006725F0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</w:p>
    <w:p w14:paraId="5C53FC06" w14:textId="709CDBB2" w:rsidR="006725F0" w:rsidRDefault="006725F0" w:rsidP="006725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</w:pPr>
      <w:proofErr w:type="spellStart"/>
      <w:r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G</w:t>
      </w:r>
      <w:r w:rsidRPr="006725F0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enerationgenius</w:t>
      </w:r>
      <w:proofErr w:type="spellEnd"/>
      <w:r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. (2024). </w:t>
      </w:r>
      <w:r w:rsidRPr="006725F0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¡LECCIÓN DEL CICLO DE VIDA PARA NIÑOS!</w:t>
      </w: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Recuperado de </w:t>
      </w:r>
      <w:hyperlink r:id="rId26" w:history="1">
        <w:r w:rsidRPr="005E39CA">
          <w:rPr>
            <w:rStyle w:val="Hipervnculo"/>
            <w:rFonts w:ascii="Arial Narrow" w:eastAsia="Arial Narrow" w:hAnsi="Arial Narrow" w:cs="Arial Narrow"/>
            <w:sz w:val="24"/>
            <w:szCs w:val="24"/>
            <w:lang w:val="es-419"/>
          </w:rPr>
          <w:t>https://www.generationgenius.com/es/ciclos-de-vida-de-plantas-y-animales-leccion-de-ciencia-para-ninos-3-a-5-grado/</w:t>
        </w:r>
      </w:hyperlink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 </w:t>
      </w:r>
    </w:p>
    <w:p w14:paraId="5F67471D" w14:textId="5D036F18" w:rsidR="006725F0" w:rsidRPr="000B421E" w:rsidRDefault="006725F0" w:rsidP="006725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  <w:r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 xml:space="preserve">Montes, C. (2016/05/20). </w:t>
      </w:r>
      <w:r w:rsidR="000B421E" w:rsidRPr="000B421E">
        <w:rPr>
          <w:rFonts w:ascii="Arial Narrow" w:eastAsia="Arial Narrow" w:hAnsi="Arial Narrow" w:cs="Arial Narrow"/>
          <w:color w:val="000000"/>
          <w:sz w:val="24"/>
          <w:szCs w:val="24"/>
          <w:lang w:val="es-419"/>
        </w:rPr>
        <w:t>El Ciclo De La Vida [Reflexión] | Carlos Montes.</w:t>
      </w:r>
      <w:r w:rsidR="000B421E"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  <w:t xml:space="preserve"> </w:t>
      </w:r>
      <w:r w:rsidR="000B421E" w:rsidRPr="00E66BD7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>[Archivo de video]. Recuperado de</w:t>
      </w:r>
      <w:r w:rsidR="000B421E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  <w:hyperlink r:id="rId27" w:history="1">
        <w:r w:rsidR="000B421E" w:rsidRPr="005E39CA">
          <w:rPr>
            <w:rStyle w:val="Hipervnculo"/>
            <w:rFonts w:ascii="Arial Narrow" w:eastAsia="Arial Narrow" w:hAnsi="Arial Narrow" w:cs="Arial Narrow"/>
            <w:bCs/>
            <w:sz w:val="24"/>
            <w:szCs w:val="24"/>
            <w:lang w:val="es-419"/>
          </w:rPr>
          <w:t>https://www.youtube.com/watch?v=7iJwtWilIaM</w:t>
        </w:r>
      </w:hyperlink>
      <w:r w:rsidR="000B421E">
        <w:rPr>
          <w:rFonts w:ascii="Arial Narrow" w:eastAsia="Arial Narrow" w:hAnsi="Arial Narrow" w:cs="Arial Narrow"/>
          <w:bCs/>
          <w:color w:val="000000"/>
          <w:sz w:val="24"/>
          <w:szCs w:val="24"/>
          <w:lang w:val="es-419"/>
        </w:rPr>
        <w:t xml:space="preserve"> </w:t>
      </w:r>
    </w:p>
    <w:p w14:paraId="6FF0558E" w14:textId="77777777" w:rsidR="006725F0" w:rsidRPr="006725F0" w:rsidRDefault="006725F0" w:rsidP="006725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 Narrow" w:eastAsia="Arial Narrow" w:hAnsi="Arial Narrow" w:cs="Arial Narrow"/>
          <w:b/>
          <w:bCs/>
          <w:color w:val="000000"/>
          <w:sz w:val="24"/>
          <w:szCs w:val="24"/>
          <w:lang w:val="es-419"/>
        </w:rPr>
      </w:pPr>
    </w:p>
    <w:p w14:paraId="5551886C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6E3A8B15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4F520ECC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3AF7E94D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3C5685E2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62B856A6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56238F09" w14:textId="77777777" w:rsidR="00174E46" w:rsidRDefault="00174E4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Arial Narrow" w:eastAsia="Arial Narrow" w:hAnsi="Arial Narrow" w:cs="Arial Narrow"/>
          <w:b/>
          <w:color w:val="000000"/>
          <w:sz w:val="24"/>
          <w:szCs w:val="24"/>
        </w:rPr>
      </w:pPr>
    </w:p>
    <w:p w14:paraId="4AF9D484" w14:textId="77777777" w:rsidR="003A723D" w:rsidRPr="00453F07" w:rsidRDefault="003A723D" w:rsidP="000B421E">
      <w:pPr>
        <w:rPr>
          <w:rFonts w:ascii="Arial Narrow" w:hAnsi="Arial Narrow"/>
          <w:b/>
          <w:bCs/>
          <w:sz w:val="24"/>
          <w:szCs w:val="24"/>
        </w:rPr>
      </w:pPr>
    </w:p>
    <w:sectPr w:rsidR="003A723D" w:rsidRPr="00453F07">
      <w:headerReference w:type="default" r:id="rId28"/>
      <w:footerReference w:type="default" r:id="rId29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2B36B" w14:textId="77777777" w:rsidR="004D5183" w:rsidRDefault="004D5183">
      <w:pPr>
        <w:spacing w:after="0" w:line="240" w:lineRule="auto"/>
      </w:pPr>
      <w:r>
        <w:separator/>
      </w:r>
    </w:p>
  </w:endnote>
  <w:endnote w:type="continuationSeparator" w:id="0">
    <w:p w14:paraId="590E607B" w14:textId="77777777" w:rsidR="004D5183" w:rsidRDefault="004D5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C7842" w14:textId="0F57BEE7" w:rsidR="002A7D0D" w:rsidRDefault="009363C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83A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483A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4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864F8" w14:textId="77777777" w:rsidR="004D5183" w:rsidRDefault="004D5183">
      <w:pPr>
        <w:spacing w:after="0" w:line="240" w:lineRule="auto"/>
      </w:pPr>
      <w:r>
        <w:separator/>
      </w:r>
    </w:p>
  </w:footnote>
  <w:footnote w:type="continuationSeparator" w:id="0">
    <w:p w14:paraId="1C5163E4" w14:textId="77777777" w:rsidR="004D5183" w:rsidRDefault="004D5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41241" w14:textId="77777777" w:rsidR="002A7D0D" w:rsidRDefault="002A7D0D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3BAE"/>
    <w:multiLevelType w:val="multilevel"/>
    <w:tmpl w:val="6FFEBD7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92212"/>
    <w:multiLevelType w:val="multilevel"/>
    <w:tmpl w:val="691CDDEE"/>
    <w:lvl w:ilvl="0">
      <w:start w:val="2"/>
      <w:numFmt w:val="bullet"/>
      <w:lvlText w:val="-"/>
      <w:lvlJc w:val="left"/>
      <w:pPr>
        <w:ind w:left="786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1687C3A"/>
    <w:multiLevelType w:val="hybridMultilevel"/>
    <w:tmpl w:val="3E107580"/>
    <w:lvl w:ilvl="0" w:tplc="281AEB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259BA"/>
    <w:multiLevelType w:val="multilevel"/>
    <w:tmpl w:val="DED2CC2A"/>
    <w:lvl w:ilvl="0">
      <w:start w:val="2"/>
      <w:numFmt w:val="bullet"/>
      <w:lvlText w:val="-"/>
      <w:lvlJc w:val="left"/>
      <w:pPr>
        <w:ind w:left="786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F110711"/>
    <w:multiLevelType w:val="multilevel"/>
    <w:tmpl w:val="822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A44634"/>
    <w:multiLevelType w:val="multilevel"/>
    <w:tmpl w:val="15EC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2637F6"/>
    <w:multiLevelType w:val="hybridMultilevel"/>
    <w:tmpl w:val="4844CC30"/>
    <w:lvl w:ilvl="0" w:tplc="240A0015">
      <w:start w:val="1"/>
      <w:numFmt w:val="upperLetter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54131B5"/>
    <w:multiLevelType w:val="hybridMultilevel"/>
    <w:tmpl w:val="6B063EF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93139"/>
    <w:multiLevelType w:val="hybridMultilevel"/>
    <w:tmpl w:val="2848CDEA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97A19"/>
    <w:multiLevelType w:val="hybridMultilevel"/>
    <w:tmpl w:val="A8B6C80C"/>
    <w:lvl w:ilvl="0" w:tplc="580A000F">
      <w:start w:val="1"/>
      <w:numFmt w:val="decimal"/>
      <w:lvlText w:val="%1."/>
      <w:lvlJc w:val="left"/>
      <w:pPr>
        <w:ind w:left="780" w:hanging="360"/>
      </w:pPr>
    </w:lvl>
    <w:lvl w:ilvl="1" w:tplc="580A0019" w:tentative="1">
      <w:start w:val="1"/>
      <w:numFmt w:val="lowerLetter"/>
      <w:lvlText w:val="%2."/>
      <w:lvlJc w:val="left"/>
      <w:pPr>
        <w:ind w:left="1500" w:hanging="360"/>
      </w:pPr>
    </w:lvl>
    <w:lvl w:ilvl="2" w:tplc="580A001B" w:tentative="1">
      <w:start w:val="1"/>
      <w:numFmt w:val="lowerRoman"/>
      <w:lvlText w:val="%3."/>
      <w:lvlJc w:val="right"/>
      <w:pPr>
        <w:ind w:left="2220" w:hanging="180"/>
      </w:pPr>
    </w:lvl>
    <w:lvl w:ilvl="3" w:tplc="580A000F" w:tentative="1">
      <w:start w:val="1"/>
      <w:numFmt w:val="decimal"/>
      <w:lvlText w:val="%4."/>
      <w:lvlJc w:val="left"/>
      <w:pPr>
        <w:ind w:left="2940" w:hanging="360"/>
      </w:pPr>
    </w:lvl>
    <w:lvl w:ilvl="4" w:tplc="580A0019" w:tentative="1">
      <w:start w:val="1"/>
      <w:numFmt w:val="lowerLetter"/>
      <w:lvlText w:val="%5."/>
      <w:lvlJc w:val="left"/>
      <w:pPr>
        <w:ind w:left="3660" w:hanging="360"/>
      </w:pPr>
    </w:lvl>
    <w:lvl w:ilvl="5" w:tplc="580A001B" w:tentative="1">
      <w:start w:val="1"/>
      <w:numFmt w:val="lowerRoman"/>
      <w:lvlText w:val="%6."/>
      <w:lvlJc w:val="right"/>
      <w:pPr>
        <w:ind w:left="4380" w:hanging="180"/>
      </w:pPr>
    </w:lvl>
    <w:lvl w:ilvl="6" w:tplc="580A000F" w:tentative="1">
      <w:start w:val="1"/>
      <w:numFmt w:val="decimal"/>
      <w:lvlText w:val="%7."/>
      <w:lvlJc w:val="left"/>
      <w:pPr>
        <w:ind w:left="5100" w:hanging="360"/>
      </w:pPr>
    </w:lvl>
    <w:lvl w:ilvl="7" w:tplc="580A0019" w:tentative="1">
      <w:start w:val="1"/>
      <w:numFmt w:val="lowerLetter"/>
      <w:lvlText w:val="%8."/>
      <w:lvlJc w:val="left"/>
      <w:pPr>
        <w:ind w:left="5820" w:hanging="360"/>
      </w:pPr>
    </w:lvl>
    <w:lvl w:ilvl="8" w:tplc="58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59B1852"/>
    <w:multiLevelType w:val="multilevel"/>
    <w:tmpl w:val="4E1E2B72"/>
    <w:lvl w:ilvl="0">
      <w:start w:val="1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70C5F88"/>
    <w:multiLevelType w:val="hybridMultilevel"/>
    <w:tmpl w:val="7610D6C8"/>
    <w:lvl w:ilvl="0" w:tplc="240A0015">
      <w:start w:val="1"/>
      <w:numFmt w:val="upperLetter"/>
      <w:lvlText w:val="%1."/>
      <w:lvlJc w:val="left"/>
      <w:pPr>
        <w:ind w:left="1069" w:hanging="360"/>
      </w:p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F3916B8"/>
    <w:multiLevelType w:val="multilevel"/>
    <w:tmpl w:val="98D6E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6516E1"/>
    <w:multiLevelType w:val="hybridMultilevel"/>
    <w:tmpl w:val="493E3CD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475275"/>
    <w:multiLevelType w:val="multilevel"/>
    <w:tmpl w:val="1592B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381E36"/>
    <w:multiLevelType w:val="multilevel"/>
    <w:tmpl w:val="62188B02"/>
    <w:lvl w:ilvl="0">
      <w:start w:val="1"/>
      <w:numFmt w:val="bullet"/>
      <w:lvlText w:val="●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822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7AC069C"/>
    <w:multiLevelType w:val="hybridMultilevel"/>
    <w:tmpl w:val="34F405D6"/>
    <w:lvl w:ilvl="0" w:tplc="2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13"/>
  </w:num>
  <w:num w:numId="6">
    <w:abstractNumId w:val="6"/>
  </w:num>
  <w:num w:numId="7">
    <w:abstractNumId w:val="11"/>
  </w:num>
  <w:num w:numId="8">
    <w:abstractNumId w:val="15"/>
  </w:num>
  <w:num w:numId="9">
    <w:abstractNumId w:val="16"/>
  </w:num>
  <w:num w:numId="10">
    <w:abstractNumId w:val="9"/>
  </w:num>
  <w:num w:numId="11">
    <w:abstractNumId w:val="8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0D"/>
    <w:rsid w:val="00037177"/>
    <w:rsid w:val="000B421E"/>
    <w:rsid w:val="00174E46"/>
    <w:rsid w:val="001D2912"/>
    <w:rsid w:val="002A7D0D"/>
    <w:rsid w:val="002B24D2"/>
    <w:rsid w:val="003A723D"/>
    <w:rsid w:val="00453F07"/>
    <w:rsid w:val="00483ADF"/>
    <w:rsid w:val="00492AB1"/>
    <w:rsid w:val="004B2131"/>
    <w:rsid w:val="004D5183"/>
    <w:rsid w:val="006725F0"/>
    <w:rsid w:val="00686859"/>
    <w:rsid w:val="006D3198"/>
    <w:rsid w:val="006E218B"/>
    <w:rsid w:val="008A61DE"/>
    <w:rsid w:val="009363C0"/>
    <w:rsid w:val="009973AF"/>
    <w:rsid w:val="00A05FB4"/>
    <w:rsid w:val="00AC12C7"/>
    <w:rsid w:val="00AE7A69"/>
    <w:rsid w:val="00B65A02"/>
    <w:rsid w:val="00B96624"/>
    <w:rsid w:val="00C122E5"/>
    <w:rsid w:val="00DD21FC"/>
    <w:rsid w:val="00E27DEB"/>
    <w:rsid w:val="00E66BD7"/>
    <w:rsid w:val="00E85530"/>
    <w:rsid w:val="00F01D2B"/>
    <w:rsid w:val="00F53520"/>
    <w:rsid w:val="00F7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3B735"/>
  <w15:docId w15:val="{E635A2E9-5835-4C82-B973-2C8BCC05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ind w:left="720"/>
      <w:contextualSpacing/>
    </w:pPr>
  </w:style>
  <w:style w:type="character" w:customStyle="1" w:styleId="SinespaciadoCar">
    <w:name w:val="Sin espaciado Car"/>
    <w:link w:val="Sinespaciado"/>
    <w:uiPriority w:val="1"/>
    <w:rsid w:val="003B003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296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BF6F43"/>
    <w:rPr>
      <w:color w:val="954F72" w:themeColor="followedHyperlink"/>
      <w:u w:val="single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BF6F43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53F07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174E46"/>
    <w:rPr>
      <w:b/>
      <w:bCs/>
    </w:rPr>
  </w:style>
  <w:style w:type="character" w:customStyle="1" w:styleId="overflow-hidden">
    <w:name w:val="overflow-hidden"/>
    <w:basedOn w:val="Fuentedeprrafopredeter"/>
    <w:rsid w:val="00174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7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8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9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s.slideshare.net/AmarilysArroyo2/el-proceso-de-cambio-personal" TargetMode="External"/><Relationship Id="rId18" Type="http://schemas.openxmlformats.org/officeDocument/2006/relationships/hyperlink" Target="https://www.youtube.com/watch?v=Ax6cUivY0Vw" TargetMode="External"/><Relationship Id="rId26" Type="http://schemas.openxmlformats.org/officeDocument/2006/relationships/hyperlink" Target="https://www.generationgenius.com/es/ciclos-de-vida-de-plantas-y-animales-leccion-de-ciencia-para-ninos-3-a-5-grado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WLEKHwlrm5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qdXk6HK8Tvo" TargetMode="External"/><Relationship Id="rId17" Type="http://schemas.openxmlformats.org/officeDocument/2006/relationships/hyperlink" Target="https://www.youtube.com/watch?v=_LFHbBnfEg4" TargetMode="External"/><Relationship Id="rId25" Type="http://schemas.openxmlformats.org/officeDocument/2006/relationships/hyperlink" Target="https://www.youtube.com/watch?v=lMF5_FL0b6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acionwiese.org/blog/es/valores-ciudadanos-que-deben-conocer-los-ninos/" TargetMode="External"/><Relationship Id="rId20" Type="http://schemas.openxmlformats.org/officeDocument/2006/relationships/hyperlink" Target="https://www.youtube.com/watch?v=-yVpXajMDYw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cepto.de/interculturalidad/" TargetMode="External"/><Relationship Id="rId24" Type="http://schemas.openxmlformats.org/officeDocument/2006/relationships/hyperlink" Target="https://www.youtube.com/watch?v=FHMr7bK4NKc&amp;t=22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PXpYs-RDfQg" TargetMode="External"/><Relationship Id="rId23" Type="http://schemas.openxmlformats.org/officeDocument/2006/relationships/hyperlink" Target="https://www.youtube.com/watch?v=VuZs6JkLKDM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kellyosorionoveno4.wordpress.com/2016/03/16/democracia-escolar/" TargetMode="External"/><Relationship Id="rId19" Type="http://schemas.openxmlformats.org/officeDocument/2006/relationships/hyperlink" Target="https://www.youtube.com/watch?v=0d4y8pfSNiA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lucaedu.com/10-ejemplos-de-democracia-en-la-escuela/" TargetMode="External"/><Relationship Id="rId14" Type="http://schemas.openxmlformats.org/officeDocument/2006/relationships/hyperlink" Target="https://www.youtube.com/watch?v=hTDU5QvWBsg" TargetMode="External"/><Relationship Id="rId22" Type="http://schemas.openxmlformats.org/officeDocument/2006/relationships/hyperlink" Target="https://www.youtube.com/watch?v=mCKKnbJUlPs" TargetMode="External"/><Relationship Id="rId27" Type="http://schemas.openxmlformats.org/officeDocument/2006/relationships/hyperlink" Target="https://www.youtube.com/watch?v=7iJwtWilIa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V/X29vYjh7IfWixyQM5/CwGlOQ==">AMUW2mUwhEB8asPWNL+5dIPfHNjlOBnRRD2AlC1Zm0Dreurbdo2KAMt60/tFFv8SauoRSnVhx1cVbZBOPlnkgjMczQySGxkGeDfOX1VZxvNMM1/jdyGvYrJBF2sMkywqkvbOobAVe1qO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5</cp:revision>
  <dcterms:created xsi:type="dcterms:W3CDTF">2024-12-03T00:11:00Z</dcterms:created>
  <dcterms:modified xsi:type="dcterms:W3CDTF">2024-12-09T17:09:00Z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